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317"/>
        <w:jc w:val="both"/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-8"/>
          <w:sz w:val="31"/>
          <w:szCs w:val="31"/>
        </w:rPr>
        <w:t>附</w:t>
      </w:r>
      <w:r>
        <w:rPr>
          <w:rFonts w:hint="eastAsia" w:ascii="黑体" w:hAnsi="黑体" w:eastAsia="黑体" w:cs="黑体"/>
          <w:color w:val="auto"/>
          <w:spacing w:val="-8"/>
          <w:sz w:val="31"/>
          <w:szCs w:val="31"/>
        </w:rPr>
        <w:t>件</w:t>
      </w:r>
      <w:r>
        <w:rPr>
          <w:rFonts w:hint="eastAsia" w:ascii="黑体" w:hAnsi="黑体" w:eastAsia="黑体" w:cs="黑体"/>
          <w:color w:val="auto"/>
          <w:spacing w:val="-8"/>
          <w:sz w:val="31"/>
          <w:szCs w:val="31"/>
          <w:lang w:val="en-US" w:eastAsia="zh-CN"/>
        </w:rPr>
        <w:t>6</w:t>
      </w:r>
      <w:bookmarkStart w:id="0" w:name="_GoBack"/>
      <w:bookmarkEnd w:id="0"/>
    </w:p>
    <w:p>
      <w:pPr>
        <w:spacing w:before="194" w:line="158" w:lineRule="auto"/>
        <w:ind w:left="2059"/>
        <w:jc w:val="both"/>
        <w:rPr>
          <w:rFonts w:ascii="微软雅黑" w:hAnsi="微软雅黑" w:eastAsia="微软雅黑" w:cs="微软雅黑"/>
          <w:color w:val="auto"/>
          <w:sz w:val="43"/>
          <w:szCs w:val="43"/>
        </w:rPr>
      </w:pPr>
      <w:r>
        <w:rPr>
          <w:rFonts w:hint="eastAsia" w:ascii="微软雅黑" w:hAnsi="微软雅黑" w:eastAsia="微软雅黑" w:cs="微软雅黑"/>
          <w:color w:val="auto"/>
          <w:spacing w:val="27"/>
          <w:sz w:val="43"/>
          <w:szCs w:val="43"/>
        </w:rPr>
        <w:t>应聘人员</w:t>
      </w:r>
      <w:r>
        <w:rPr>
          <w:rFonts w:ascii="微软雅黑" w:hAnsi="微软雅黑" w:eastAsia="微软雅黑" w:cs="微软雅黑"/>
          <w:color w:val="auto"/>
          <w:spacing w:val="18"/>
          <w:sz w:val="43"/>
          <w:szCs w:val="43"/>
        </w:rPr>
        <w:t>健康管理信息采集表</w:t>
      </w:r>
    </w:p>
    <w:tbl>
      <w:tblPr>
        <w:tblStyle w:val="6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53"/>
        <w:gridCol w:w="831"/>
        <w:gridCol w:w="1091"/>
        <w:gridCol w:w="98"/>
        <w:gridCol w:w="969"/>
        <w:gridCol w:w="348"/>
        <w:gridCol w:w="1559"/>
        <w:gridCol w:w="175"/>
        <w:gridCol w:w="1145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9" w:type="dxa"/>
            <w:vMerge w:val="restart"/>
            <w:tcBorders>
              <w:bottom w:val="nil"/>
              <w:tl2br w:val="single" w:color="000000" w:sz="2" w:space="0"/>
            </w:tcBorders>
          </w:tcPr>
          <w:p>
            <w:pPr>
              <w:spacing w:line="291" w:lineRule="auto"/>
              <w:jc w:val="both"/>
              <w:rPr>
                <w:color w:val="auto"/>
              </w:rPr>
            </w:pPr>
          </w:p>
          <w:p>
            <w:pPr>
              <w:spacing w:before="58" w:line="218" w:lineRule="auto"/>
              <w:ind w:left="404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情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形</w:t>
            </w:r>
          </w:p>
          <w:p>
            <w:pPr>
              <w:jc w:val="both"/>
              <w:rPr>
                <w:color w:val="auto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spacing w:line="241" w:lineRule="auto"/>
              <w:jc w:val="both"/>
              <w:rPr>
                <w:color w:val="auto"/>
              </w:rPr>
            </w:pPr>
          </w:p>
          <w:p>
            <w:pPr>
              <w:spacing w:line="241" w:lineRule="auto"/>
              <w:jc w:val="both"/>
              <w:rPr>
                <w:color w:val="auto"/>
              </w:rPr>
            </w:pPr>
          </w:p>
          <w:p>
            <w:pPr>
              <w:spacing w:before="58" w:line="220" w:lineRule="auto"/>
              <w:ind w:left="438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</w:rPr>
              <w:t>名</w:t>
            </w:r>
          </w:p>
        </w:tc>
        <w:tc>
          <w:tcPr>
            <w:tcW w:w="8344" w:type="dxa"/>
            <w:gridSpan w:val="10"/>
          </w:tcPr>
          <w:p>
            <w:pPr>
              <w:spacing w:before="197" w:line="217" w:lineRule="auto"/>
              <w:ind w:left="3024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18"/>
                <w:szCs w:val="18"/>
              </w:rPr>
              <w:t>健康排查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3"/>
                <w:sz w:val="18"/>
                <w:szCs w:val="18"/>
              </w:rPr>
              <w:t>流行病学史筛查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139" w:type="dxa"/>
            <w:vMerge w:val="continue"/>
            <w:tcBorders>
              <w:top w:val="nil"/>
              <w:tl2br w:val="single" w:color="000000" w:sz="2" w:space="0"/>
            </w:tcBorders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884" w:type="dxa"/>
            <w:gridSpan w:val="2"/>
          </w:tcPr>
          <w:p>
            <w:pPr>
              <w:spacing w:line="380" w:lineRule="auto"/>
              <w:jc w:val="both"/>
              <w:rPr>
                <w:color w:val="auto"/>
              </w:rPr>
            </w:pPr>
          </w:p>
          <w:p>
            <w:pPr>
              <w:spacing w:before="58" w:line="218" w:lineRule="auto"/>
              <w:ind w:left="95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</w:rPr>
              <w:t>7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 xml:space="preserve"> 天内国内中、高风险</w:t>
            </w:r>
          </w:p>
          <w:p>
            <w:pPr>
              <w:spacing w:before="88" w:line="318" w:lineRule="auto"/>
              <w:ind w:left="18" w:right="16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18"/>
                <w:szCs w:val="18"/>
              </w:rPr>
              <w:t>等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疫情重点地区</w:t>
            </w:r>
            <w:r>
              <w:rPr>
                <w:rFonts w:ascii="仿宋" w:hAnsi="仿宋" w:eastAsia="仿宋" w:cs="仿宋"/>
                <w:color w:val="auto"/>
                <w:spacing w:val="14"/>
                <w:sz w:val="18"/>
                <w:szCs w:val="18"/>
              </w:rPr>
              <w:t>旅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</w:rPr>
              <w:t>居地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</w:rPr>
              <w:t>市、区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18"/>
                <w:szCs w:val="18"/>
                <w:lang w:eastAsia="zh-CN"/>
              </w:rPr>
              <w:t>）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</w:rPr>
              <w:t>)</w:t>
            </w:r>
          </w:p>
        </w:tc>
        <w:tc>
          <w:tcPr>
            <w:tcW w:w="1189" w:type="dxa"/>
            <w:gridSpan w:val="2"/>
          </w:tcPr>
          <w:p>
            <w:pPr>
              <w:spacing w:line="380" w:lineRule="auto"/>
              <w:jc w:val="both"/>
              <w:rPr>
                <w:color w:val="auto"/>
              </w:rPr>
            </w:pPr>
          </w:p>
          <w:p>
            <w:pPr>
              <w:spacing w:before="58" w:line="218" w:lineRule="auto"/>
              <w:ind w:left="62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0 天内境外</w:t>
            </w:r>
            <w:r>
              <w:rPr>
                <w:rFonts w:ascii="仿宋" w:hAnsi="仿宋" w:eastAsia="仿宋" w:cs="仿宋"/>
                <w:color w:val="auto"/>
                <w:spacing w:val="11"/>
                <w:sz w:val="18"/>
                <w:szCs w:val="18"/>
              </w:rPr>
              <w:t>旅居地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11"/>
                <w:sz w:val="18"/>
                <w:szCs w:val="18"/>
              </w:rPr>
              <w:t>国</w:t>
            </w:r>
            <w:r>
              <w:rPr>
                <w:rFonts w:ascii="仿宋" w:hAnsi="仿宋" w:eastAsia="仿宋" w:cs="仿宋"/>
                <w:color w:val="auto"/>
                <w:spacing w:val="10"/>
                <w:sz w:val="18"/>
                <w:szCs w:val="18"/>
              </w:rPr>
              <w:t>家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</w:rPr>
              <w:t>区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17" w:type="dxa"/>
            <w:gridSpan w:val="2"/>
          </w:tcPr>
          <w:p>
            <w:pPr>
              <w:spacing w:before="289" w:line="326" w:lineRule="auto"/>
              <w:jc w:val="both"/>
              <w:rPr>
                <w:rFonts w:ascii="仿宋" w:hAnsi="仿宋" w:eastAsia="仿宋" w:cs="仿宋"/>
                <w:color w:val="auto"/>
                <w:sz w:val="17"/>
                <w:szCs w:val="17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7"/>
                <w:szCs w:val="17"/>
              </w:rPr>
              <w:t>居</w:t>
            </w:r>
            <w:r>
              <w:rPr>
                <w:rFonts w:ascii="仿宋" w:hAnsi="仿宋" w:eastAsia="仿宋" w:cs="仿宋"/>
                <w:color w:val="auto"/>
                <w:spacing w:val="-5"/>
                <w:sz w:val="17"/>
                <w:szCs w:val="17"/>
              </w:rPr>
              <w:t>住社区10天内</w:t>
            </w:r>
            <w:r>
              <w:rPr>
                <w:rFonts w:ascii="仿宋" w:hAnsi="仿宋" w:eastAsia="仿宋" w:cs="仿宋"/>
                <w:color w:val="auto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17"/>
                <w:szCs w:val="17"/>
              </w:rPr>
              <w:t>发</w:t>
            </w:r>
            <w:r>
              <w:rPr>
                <w:rFonts w:ascii="仿宋" w:hAnsi="仿宋" w:eastAsia="仿宋" w:cs="仿宋"/>
                <w:color w:val="auto"/>
                <w:spacing w:val="4"/>
                <w:sz w:val="17"/>
                <w:szCs w:val="17"/>
              </w:rPr>
              <w:t>生疫情</w:t>
            </w:r>
          </w:p>
          <w:p>
            <w:pPr>
              <w:spacing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否</w:t>
            </w:r>
          </w:p>
        </w:tc>
        <w:tc>
          <w:tcPr>
            <w:tcW w:w="1734" w:type="dxa"/>
            <w:gridSpan w:val="2"/>
          </w:tcPr>
          <w:p>
            <w:pPr>
              <w:spacing w:before="140" w:line="308" w:lineRule="auto"/>
              <w:ind w:right="155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属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于下面哪种情形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确诊病例</w:t>
            </w:r>
          </w:p>
          <w:p>
            <w:pPr>
              <w:spacing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无症状感染者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密切接触者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</w:rPr>
              <w:t>④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以上都不是</w:t>
            </w:r>
          </w:p>
        </w:tc>
        <w:tc>
          <w:tcPr>
            <w:tcW w:w="1145" w:type="dxa"/>
          </w:tcPr>
          <w:p>
            <w:pPr>
              <w:spacing w:before="141" w:line="218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87" w:line="218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学隔离观察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否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不属于</w:t>
            </w:r>
          </w:p>
        </w:tc>
        <w:tc>
          <w:tcPr>
            <w:tcW w:w="1075" w:type="dxa"/>
          </w:tcPr>
          <w:p>
            <w:pPr>
              <w:spacing w:before="289" w:line="216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核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酸检测</w:t>
            </w:r>
          </w:p>
          <w:p>
            <w:pPr>
              <w:spacing w:before="89" w:line="216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阳性</w:t>
            </w:r>
          </w:p>
          <w:p>
            <w:pPr>
              <w:spacing w:before="90" w:line="216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阴性</w:t>
            </w:r>
          </w:p>
          <w:p>
            <w:pPr>
              <w:spacing w:before="89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9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884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89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31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734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145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83" w:type="dxa"/>
            <w:gridSpan w:val="11"/>
          </w:tcPr>
          <w:p>
            <w:pPr>
              <w:spacing w:before="196" w:line="217" w:lineRule="auto"/>
              <w:ind w:left="3779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24"/>
                <w:sz w:val="18"/>
                <w:szCs w:val="18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</w:rPr>
              <w:t>康监测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</w:rPr>
              <w:t>自考前 7 天起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139" w:type="dxa"/>
          </w:tcPr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7" w:lineRule="auto"/>
              <w:jc w:val="both"/>
              <w:rPr>
                <w:color w:val="auto"/>
              </w:rPr>
            </w:pPr>
          </w:p>
          <w:p>
            <w:pPr>
              <w:spacing w:before="58" w:line="219" w:lineRule="auto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天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数</w:t>
            </w:r>
          </w:p>
        </w:tc>
        <w:tc>
          <w:tcPr>
            <w:tcW w:w="1053" w:type="dxa"/>
          </w:tcPr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7" w:lineRule="auto"/>
              <w:jc w:val="both"/>
              <w:rPr>
                <w:color w:val="auto"/>
              </w:rPr>
            </w:pPr>
          </w:p>
          <w:p>
            <w:pPr>
              <w:spacing w:before="58" w:line="219" w:lineRule="auto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监测日期</w:t>
            </w:r>
          </w:p>
        </w:tc>
        <w:tc>
          <w:tcPr>
            <w:tcW w:w="831" w:type="dxa"/>
          </w:tcPr>
          <w:p>
            <w:pPr>
              <w:spacing w:line="473" w:lineRule="auto"/>
              <w:jc w:val="both"/>
              <w:rPr>
                <w:color w:val="auto"/>
              </w:rPr>
            </w:pPr>
          </w:p>
          <w:p>
            <w:pPr>
              <w:spacing w:before="59" w:line="218" w:lineRule="auto"/>
              <w:ind w:left="221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</w:rPr>
              <w:t>康码</w:t>
            </w:r>
          </w:p>
          <w:p>
            <w:pPr>
              <w:spacing w:before="87" w:line="217" w:lineRule="auto"/>
              <w:ind w:left="234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红码</w:t>
            </w:r>
          </w:p>
          <w:p>
            <w:pPr>
              <w:spacing w:before="88" w:line="217" w:lineRule="auto"/>
              <w:ind w:left="233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黄码</w:t>
            </w:r>
          </w:p>
          <w:p>
            <w:pPr>
              <w:spacing w:before="88" w:line="217" w:lineRule="auto"/>
              <w:ind w:left="234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绿码</w:t>
            </w:r>
          </w:p>
        </w:tc>
        <w:tc>
          <w:tcPr>
            <w:tcW w:w="1091" w:type="dxa"/>
          </w:tcPr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6" w:lineRule="auto"/>
              <w:jc w:val="both"/>
              <w:rPr>
                <w:color w:val="auto"/>
              </w:rPr>
            </w:pPr>
          </w:p>
          <w:p>
            <w:pPr>
              <w:spacing w:line="307" w:lineRule="auto"/>
              <w:jc w:val="both"/>
              <w:rPr>
                <w:color w:val="auto"/>
              </w:rPr>
            </w:pPr>
          </w:p>
          <w:p>
            <w:pPr>
              <w:spacing w:before="59" w:line="218" w:lineRule="auto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早体温</w:t>
            </w:r>
          </w:p>
        </w:tc>
        <w:tc>
          <w:tcPr>
            <w:tcW w:w="1067" w:type="dxa"/>
            <w:gridSpan w:val="2"/>
          </w:tcPr>
          <w:p>
            <w:pPr>
              <w:spacing w:line="306" w:lineRule="auto"/>
              <w:rPr>
                <w:color w:val="auto"/>
              </w:rPr>
            </w:pPr>
          </w:p>
          <w:p>
            <w:pPr>
              <w:spacing w:line="306" w:lineRule="auto"/>
              <w:rPr>
                <w:color w:val="auto"/>
              </w:rPr>
            </w:pPr>
          </w:p>
          <w:p>
            <w:pPr>
              <w:spacing w:line="307" w:lineRule="auto"/>
              <w:rPr>
                <w:color w:val="auto"/>
              </w:rPr>
            </w:pPr>
          </w:p>
          <w:p>
            <w:pPr>
              <w:spacing w:before="59" w:line="218" w:lineRule="auto"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</w:rPr>
              <w:t>晚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体温</w:t>
            </w:r>
          </w:p>
        </w:tc>
        <w:tc>
          <w:tcPr>
            <w:tcW w:w="1907" w:type="dxa"/>
            <w:gridSpan w:val="2"/>
          </w:tcPr>
          <w:p>
            <w:pPr>
              <w:spacing w:before="83" w:line="218" w:lineRule="auto"/>
              <w:ind w:firstLine="168" w:firstLineChars="100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</w:rPr>
              <w:t>有以下症状：</w:t>
            </w:r>
          </w:p>
          <w:p>
            <w:pPr>
              <w:spacing w:before="86" w:line="308" w:lineRule="auto"/>
              <w:ind w:left="163" w:right="139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18"/>
                <w:szCs w:val="18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</w:rPr>
              <w:t>发热②乏力、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味觉和嗅觉减退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咳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嗽或打喷嚏④咽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</w:rPr>
              <w:t>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⑤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腹泻⑥呕吐⑦黄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疸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⑧皮疹⑨结膜充血</w:t>
            </w:r>
          </w:p>
          <w:p>
            <w:pPr>
              <w:spacing w:line="217" w:lineRule="auto"/>
              <w:ind w:left="611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</w:rPr>
              <w:t>⑩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都没有</w:t>
            </w:r>
          </w:p>
        </w:tc>
        <w:tc>
          <w:tcPr>
            <w:tcW w:w="2395" w:type="dxa"/>
            <w:gridSpan w:val="3"/>
          </w:tcPr>
          <w:p>
            <w:pPr>
              <w:spacing w:line="472" w:lineRule="auto"/>
              <w:jc w:val="both"/>
              <w:rPr>
                <w:color w:val="auto"/>
              </w:rPr>
            </w:pPr>
          </w:p>
          <w:p>
            <w:pPr>
              <w:spacing w:before="59" w:line="308" w:lineRule="auto"/>
              <w:ind w:right="134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如出现以上所列症状，是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除疑似传染病</w:t>
            </w:r>
          </w:p>
          <w:p>
            <w:pPr>
              <w:spacing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>
            <w:pPr>
              <w:spacing w:before="88" w:line="217" w:lineRule="auto"/>
              <w:jc w:val="both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</w:tcPr>
          <w:p>
            <w:pPr>
              <w:spacing w:before="120" w:line="186" w:lineRule="auto"/>
              <w:ind w:left="541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</w:tcPr>
          <w:p>
            <w:pPr>
              <w:spacing w:before="118" w:line="186" w:lineRule="auto"/>
              <w:ind w:left="524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</w:tcPr>
          <w:p>
            <w:pPr>
              <w:spacing w:before="118" w:line="186" w:lineRule="auto"/>
              <w:ind w:left="527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</w:tcPr>
          <w:p>
            <w:pPr>
              <w:spacing w:before="119" w:line="186" w:lineRule="auto"/>
              <w:ind w:left="523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</w:tcPr>
          <w:p>
            <w:pPr>
              <w:spacing w:before="121" w:line="183" w:lineRule="auto"/>
              <w:ind w:left="529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</w:tcPr>
          <w:p>
            <w:pPr>
              <w:spacing w:before="119" w:line="186" w:lineRule="auto"/>
              <w:ind w:left="528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</w:tcPr>
          <w:p>
            <w:pPr>
              <w:spacing w:before="124" w:line="183" w:lineRule="auto"/>
              <w:ind w:left="527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</w:tcPr>
          <w:p>
            <w:pPr>
              <w:spacing w:before="86" w:line="218" w:lineRule="auto"/>
              <w:ind w:left="181"/>
              <w:jc w:val="both"/>
              <w:rPr>
                <w:rFonts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考试当天</w:t>
            </w:r>
          </w:p>
        </w:tc>
        <w:tc>
          <w:tcPr>
            <w:tcW w:w="1053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>
            <w:pPr>
              <w:jc w:val="both"/>
              <w:rPr>
                <w:color w:val="auto"/>
              </w:rPr>
            </w:pPr>
          </w:p>
        </w:tc>
      </w:tr>
    </w:tbl>
    <w:p>
      <w:pPr>
        <w:spacing w:before="77" w:line="218" w:lineRule="auto"/>
        <w:ind w:left="547"/>
        <w:jc w:val="both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ascii="楷体" w:hAnsi="楷体" w:eastAsia="楷体" w:cs="楷体"/>
          <w:color w:val="auto"/>
          <w:spacing w:val="-28"/>
          <w:sz w:val="28"/>
          <w:szCs w:val="28"/>
        </w:rPr>
        <w:t>本</w:t>
      </w:r>
      <w:r>
        <w:rPr>
          <w:rFonts w:ascii="楷体" w:hAnsi="楷体" w:eastAsia="楷体" w:cs="楷体"/>
          <w:color w:val="auto"/>
          <w:spacing w:val="-22"/>
          <w:sz w:val="28"/>
          <w:szCs w:val="28"/>
        </w:rPr>
        <w:t>人</w:t>
      </w:r>
      <w:r>
        <w:rPr>
          <w:rFonts w:ascii="楷体" w:hAnsi="楷体" w:eastAsia="楷体" w:cs="楷体"/>
          <w:color w:val="auto"/>
          <w:spacing w:val="-14"/>
          <w:sz w:val="28"/>
          <w:szCs w:val="28"/>
        </w:rPr>
        <w:t>承诺：以上信息属实，如有虚报、瞒报，愿承担责任及后果。</w:t>
      </w:r>
    </w:p>
    <w:p>
      <w:pPr>
        <w:spacing w:before="69" w:line="216" w:lineRule="auto"/>
        <w:ind w:left="5690"/>
        <w:jc w:val="both"/>
        <w:rPr>
          <w:rFonts w:ascii="楷体" w:hAnsi="楷体" w:eastAsia="楷体" w:cs="楷体"/>
          <w:color w:val="auto"/>
          <w:spacing w:val="-26"/>
          <w:sz w:val="28"/>
          <w:szCs w:val="28"/>
        </w:rPr>
      </w:pPr>
    </w:p>
    <w:p>
      <w:pPr>
        <w:spacing w:before="69" w:line="216" w:lineRule="auto"/>
        <w:ind w:left="5690"/>
        <w:jc w:val="both"/>
        <w:rPr>
          <w:color w:val="auto"/>
        </w:rPr>
      </w:pPr>
      <w:r>
        <w:rPr>
          <w:rFonts w:ascii="楷体" w:hAnsi="楷体" w:eastAsia="楷体" w:cs="楷体"/>
          <w:color w:val="auto"/>
          <w:spacing w:val="-26"/>
          <w:sz w:val="28"/>
          <w:szCs w:val="28"/>
        </w:rPr>
        <w:t>签</w:t>
      </w:r>
      <w:r>
        <w:rPr>
          <w:rFonts w:ascii="楷体" w:hAnsi="楷体" w:eastAsia="楷体" w:cs="楷体"/>
          <w:color w:val="auto"/>
          <w:spacing w:val="-24"/>
          <w:sz w:val="28"/>
          <w:szCs w:val="28"/>
        </w:rPr>
        <w:t>字</w:t>
      </w:r>
      <w:r>
        <w:rPr>
          <w:rFonts w:hint="eastAsia" w:ascii="楷体" w:hAnsi="楷体" w:eastAsia="楷体" w:cs="楷体"/>
          <w:color w:val="auto"/>
          <w:spacing w:val="-24"/>
          <w:sz w:val="28"/>
          <w:szCs w:val="28"/>
        </w:rPr>
        <w:t>：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jlkNWY4NWEwMjRlYzNhMzAwZjU2NzRiNTJhYzQifQ=="/>
  </w:docVars>
  <w:rsids>
    <w:rsidRoot w:val="009D2DE8"/>
    <w:rsid w:val="00111255"/>
    <w:rsid w:val="00237096"/>
    <w:rsid w:val="002B6C31"/>
    <w:rsid w:val="003E3ECF"/>
    <w:rsid w:val="00694EF1"/>
    <w:rsid w:val="009D2DE8"/>
    <w:rsid w:val="00A63FD3"/>
    <w:rsid w:val="00BB2773"/>
    <w:rsid w:val="00D40D69"/>
    <w:rsid w:val="00E30E05"/>
    <w:rsid w:val="022655F4"/>
    <w:rsid w:val="027E0314"/>
    <w:rsid w:val="059152DD"/>
    <w:rsid w:val="06D25D4A"/>
    <w:rsid w:val="07487DBA"/>
    <w:rsid w:val="076170CE"/>
    <w:rsid w:val="0A624FB9"/>
    <w:rsid w:val="0A6D7B38"/>
    <w:rsid w:val="0B690DB1"/>
    <w:rsid w:val="0BC11EE9"/>
    <w:rsid w:val="0C3B7EEE"/>
    <w:rsid w:val="0D2C2E5F"/>
    <w:rsid w:val="0DFC3C60"/>
    <w:rsid w:val="0F834470"/>
    <w:rsid w:val="0F987405"/>
    <w:rsid w:val="10307BFB"/>
    <w:rsid w:val="109D4B5E"/>
    <w:rsid w:val="12612A9C"/>
    <w:rsid w:val="14125AB5"/>
    <w:rsid w:val="164128C5"/>
    <w:rsid w:val="18D56FD4"/>
    <w:rsid w:val="198033E4"/>
    <w:rsid w:val="1A744BDA"/>
    <w:rsid w:val="1C2E1B03"/>
    <w:rsid w:val="1DCD0E2A"/>
    <w:rsid w:val="20564E9E"/>
    <w:rsid w:val="20DD736E"/>
    <w:rsid w:val="21490C77"/>
    <w:rsid w:val="22D217AE"/>
    <w:rsid w:val="238D29FA"/>
    <w:rsid w:val="252C08C4"/>
    <w:rsid w:val="28171F7C"/>
    <w:rsid w:val="29A4069D"/>
    <w:rsid w:val="2A81520E"/>
    <w:rsid w:val="2B6F150A"/>
    <w:rsid w:val="2E204D3E"/>
    <w:rsid w:val="31AA329C"/>
    <w:rsid w:val="33B51A84"/>
    <w:rsid w:val="34065DE8"/>
    <w:rsid w:val="34E24AFB"/>
    <w:rsid w:val="39521BA1"/>
    <w:rsid w:val="39CB3B9A"/>
    <w:rsid w:val="3AAE4365"/>
    <w:rsid w:val="3C680688"/>
    <w:rsid w:val="3C834633"/>
    <w:rsid w:val="3DCF5869"/>
    <w:rsid w:val="40073668"/>
    <w:rsid w:val="400F761E"/>
    <w:rsid w:val="4081166C"/>
    <w:rsid w:val="40A62E81"/>
    <w:rsid w:val="42350279"/>
    <w:rsid w:val="43092A55"/>
    <w:rsid w:val="45770A2E"/>
    <w:rsid w:val="47046046"/>
    <w:rsid w:val="487F0B87"/>
    <w:rsid w:val="48990CDF"/>
    <w:rsid w:val="48C4659A"/>
    <w:rsid w:val="49871A15"/>
    <w:rsid w:val="51B65558"/>
    <w:rsid w:val="52997FBD"/>
    <w:rsid w:val="53834929"/>
    <w:rsid w:val="55C776C9"/>
    <w:rsid w:val="56343CD6"/>
    <w:rsid w:val="57A557E8"/>
    <w:rsid w:val="57EE53E1"/>
    <w:rsid w:val="591F1435"/>
    <w:rsid w:val="59462FFB"/>
    <w:rsid w:val="59465FF6"/>
    <w:rsid w:val="5A6710A2"/>
    <w:rsid w:val="5BB33886"/>
    <w:rsid w:val="5C384E7D"/>
    <w:rsid w:val="5C5D48E3"/>
    <w:rsid w:val="5C967DF5"/>
    <w:rsid w:val="5F54783F"/>
    <w:rsid w:val="5FC258D5"/>
    <w:rsid w:val="60E05AE3"/>
    <w:rsid w:val="61C11051"/>
    <w:rsid w:val="62326812"/>
    <w:rsid w:val="623914B7"/>
    <w:rsid w:val="65962C14"/>
    <w:rsid w:val="67566EED"/>
    <w:rsid w:val="698E31D3"/>
    <w:rsid w:val="699252DE"/>
    <w:rsid w:val="6A334ED5"/>
    <w:rsid w:val="6AEF74BC"/>
    <w:rsid w:val="6FEE246B"/>
    <w:rsid w:val="704125F4"/>
    <w:rsid w:val="71755DD4"/>
    <w:rsid w:val="72132FC7"/>
    <w:rsid w:val="723D4EC0"/>
    <w:rsid w:val="725E4ABA"/>
    <w:rsid w:val="734149DD"/>
    <w:rsid w:val="76DD5829"/>
    <w:rsid w:val="778B45A3"/>
    <w:rsid w:val="77AB07A1"/>
    <w:rsid w:val="7899684A"/>
    <w:rsid w:val="79893713"/>
    <w:rsid w:val="7AA31C03"/>
    <w:rsid w:val="7BF87D2D"/>
    <w:rsid w:val="7C440ADF"/>
    <w:rsid w:val="7C914409"/>
    <w:rsid w:val="7D62010B"/>
    <w:rsid w:val="7DF7741D"/>
    <w:rsid w:val="7E6D68CE"/>
    <w:rsid w:val="7FAA4048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311</Characters>
  <Lines>3</Lines>
  <Paragraphs>1</Paragraphs>
  <TotalTime>9</TotalTime>
  <ScaleCrop>false</ScaleCrop>
  <LinksUpToDate>false</LinksUpToDate>
  <CharactersWithSpaces>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2022-07-22T03:13:00Z</dcterms:created>
  <dc:creator>3</dc:creator>
  <cp:lastModifiedBy>悠悠寸草心</cp:lastModifiedBy>
  <cp:lastPrinted>2022-07-27T06:41:00Z</cp:lastPrinted>
  <dcterms:modified xsi:type="dcterms:W3CDTF">2022-11-09T07:57:10Z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9FC626A745B44E28AD4DAC9BDAD2FF01</vt:lpwstr>
  </property>
</Properties>
</file>