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件1</w:t>
      </w: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2023年度牟平区科技创新发展计划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形式审查通过项目名单</w:t>
      </w:r>
    </w:p>
    <w:p>
      <w:pPr>
        <w:bidi w:val="0"/>
      </w:pPr>
    </w:p>
    <w:tbl>
      <w:tblPr>
        <w:tblStyle w:val="3"/>
        <w:tblW w:w="6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51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富慧农业科技有限公司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烟台东宇海珍品有限公司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烟台大乐饲料有限公司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烟台市牟平区中医医院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烟台恒邦信息科技有限公司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514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烟台凯博机械自动化设备有限公司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288AF00-026A-4FC7-B319-B7D92DC291FC}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  <w:embedRegular r:id="rId2" w:fontKey="{DF2E1BFC-C303-4DF1-9632-3823A46CA6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OTY4Zjc0MmU1YWNiNGNlYmZjMjhmOTkwZmVmOWIifQ=="/>
  </w:docVars>
  <w:rsids>
    <w:rsidRoot w:val="04554D08"/>
    <w:rsid w:val="04554D08"/>
    <w:rsid w:val="1FDB2A7E"/>
    <w:rsid w:val="23D50F08"/>
    <w:rsid w:val="256E2C8A"/>
    <w:rsid w:val="2DF95D15"/>
    <w:rsid w:val="4B7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109</Characters>
  <Lines>0</Lines>
  <Paragraphs>0</Paragraphs>
  <TotalTime>67</TotalTime>
  <ScaleCrop>false</ScaleCrop>
  <LinksUpToDate>false</LinksUpToDate>
  <CharactersWithSpaces>109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2023-08-21T02:15:00Z</dcterms:created>
  <dc:creator>+_+</dc:creator>
  <cp:lastModifiedBy>+_+</cp:lastModifiedBy>
  <cp:lastPrinted>2023-08-22T09:05:36Z</cp:lastPrinted>
  <dcterms:modified xsi:type="dcterms:W3CDTF">2023-08-22T09:06:18Z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C7398B9E17464720ADAB5E711E845A46_11</vt:lpwstr>
  </property>
</Properties>
</file>